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楷体_GB2312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-403225</wp:posOffset>
                </wp:positionH>
                <wp:positionV relativeFrom="paragraph">
                  <wp:posOffset>111125</wp:posOffset>
                </wp:positionV>
                <wp:extent cx="1798955" cy="704850"/>
                <wp:effectExtent l="4445" t="4445" r="482600" b="567055"/>
                <wp:wrapNone/>
                <wp:docPr id="25" name="线形标注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1798955" cy="704850"/>
                        </a:xfrm>
                        <a:prstGeom prst="borderCallout2">
                          <a:avLst>
                            <a:gd name="adj1" fmla="val 13810"/>
                            <a:gd name="adj2" fmla="val -3842"/>
                            <a:gd name="adj3" fmla="val 15000"/>
                            <a:gd name="adj4" fmla="val -11816"/>
                            <a:gd name="adj5" fmla="val 178738"/>
                            <a:gd name="adj6" fmla="val -25870"/>
                          </a:avLst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博士入学时间，若硕博连读备注硕士起读时间，例如：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2020.9（2019.9 硕博连读）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线形标注 2 1" o:spid="_x0000_s1026" o:spt="48" type="#_x0000_t48" style="position:absolute;left:0pt;flip:x;margin-left:-31.75pt;margin-top:8.75pt;height:55.5pt;width:141.65pt;mso-position-horizontal-relative:margin;z-index:251659264;v-text-anchor:middle;mso-width-relative:page;mso-height-relative:page;" filled="f" stroked="t" coordsize="21600,21600" o:gfxdata="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UsLOYtoAAAAKAQAADwAAAAAAAAABACAAAAAiAAAAZHJzL2Rvd25yZXYueG1sUEsBAhQAFAAAAAgA&#10;h07iQMLmw4eVAgAARgUAAA4AAAAAAAAAAQAgAAAAKQEAAGRycy9lMm9Eb2MueG1sUEsFBgAAAAAG&#10;AAYAWQEAADAGAAAAAA==&#10;" adj="-5588,38607,-2552,3240,-830,2983">
                <v:fill on="f" focussize="0,0"/>
                <v:stroke weight="0.5pt" color="#203864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>博士入学时间，若硕博连读备注硕士起读时间，例如：</w:t>
                      </w: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2020.9（2019.9 硕博连读）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eastAsia="楷体_GB2312" w:cs="楷体_GB2312"/>
          <w:b/>
          <w:bCs/>
          <w:color w:val="000000"/>
          <w:kern w:val="0"/>
          <w:sz w:val="32"/>
          <w:szCs w:val="32"/>
        </w:rPr>
        <w:t>华北电力大学电气与电子工程学院</w:t>
      </w:r>
    </w:p>
    <w:p>
      <w:pPr>
        <w:snapToGrid w:val="0"/>
        <w:spacing w:after="156" w:line="360" w:lineRule="auto"/>
        <w:jc w:val="center"/>
        <w:rPr>
          <w:rFonts w:asci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b/>
          <w:bCs/>
          <w:color w:val="000000"/>
          <w:kern w:val="0"/>
          <w:sz w:val="32"/>
          <w:szCs w:val="32"/>
        </w:rPr>
        <w:t>博士学位论文预答辩申请表</w:t>
      </w:r>
    </w:p>
    <w:tbl>
      <w:tblPr>
        <w:tblStyle w:val="5"/>
        <w:tblW w:w="924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57"/>
        <w:gridCol w:w="566"/>
        <w:gridCol w:w="1256"/>
        <w:gridCol w:w="630"/>
        <w:gridCol w:w="1659"/>
        <w:gridCol w:w="1134"/>
        <w:gridCol w:w="1418"/>
        <w:gridCol w:w="498"/>
        <w:gridCol w:w="636"/>
        <w:gridCol w:w="215"/>
        <w:gridCol w:w="67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6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63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659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2101001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1996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.10.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73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入学年月</w:t>
            </w:r>
          </w:p>
        </w:tc>
        <w:tc>
          <w:tcPr>
            <w:tcW w:w="354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color w:val="FF0000"/>
                <w:lang w:val="en-US" w:eastAsia="zh-CN"/>
              </w:rPr>
              <w:t>（2019.9 硕博连读）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3440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1752600</wp:posOffset>
                      </wp:positionH>
                      <wp:positionV relativeFrom="paragraph">
                        <wp:posOffset>126365</wp:posOffset>
                      </wp:positionV>
                      <wp:extent cx="751840" cy="462915"/>
                      <wp:effectExtent l="335915" t="4445" r="17145" b="8890"/>
                      <wp:wrapNone/>
                      <wp:docPr id="10" name="线形标注 2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51840" cy="462915"/>
                              </a:xfrm>
                              <a:prstGeom prst="borderCallout2">
                                <a:avLst>
                                  <a:gd name="adj1" fmla="val 13810"/>
                                  <a:gd name="adj2" fmla="val -3842"/>
                                  <a:gd name="adj3" fmla="val 15000"/>
                                  <a:gd name="adj4" fmla="val -11816"/>
                                  <a:gd name="adj5" fmla="val 85322"/>
                                  <a:gd name="adj6" fmla="val -4417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 w:val="0"/>
                                    <w:textAlignment w:val="auto"/>
                                    <w:rPr>
                                      <w:rFonts w:hint="eastAsia"/>
                                      <w:color w:val="FF000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lang w:val="en-US" w:eastAsia="zh-CN"/>
                                    </w:rPr>
                                    <w:t>不能为空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 w:val="0"/>
                                    <w:textAlignment w:val="auto"/>
                                    <w:rPr>
                                      <w:rFonts w:hint="default"/>
                                      <w:color w:val="FF000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lang w:val="en-US" w:eastAsia="zh-CN"/>
                                    </w:rPr>
                                    <w:t>没有填写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线形标注 2 1" o:spid="_x0000_s1026" o:spt="48" type="#_x0000_t48" style="position:absolute;left:0pt;margin-left:138pt;margin-top:9.95pt;height:36.45pt;width:59.2pt;mso-position-horizontal-relative:margin;z-index:251661312;v-text-anchor:middle;mso-width-relative:page;mso-height-relative:page;" fillcolor="#FFFFFF [3212]" filled="t" stroked="t" coordsize="21600,21600" o:gfxdata="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AsPeU3Z&#10;AAAACQEAAA8AAAAAAAAAAQAgAAAAIgAAAGRycy9kb3ducmV2LnhtbFBLAQIUABQAAAAIAIdO4kDB&#10;bM33kQIAAGMFAAAOAAAAAAAAAAEAIAAAACgBAABkcnMvZTJvRG9jLnhtbFBLBQYAAAAABgAGAFkB&#10;AAArBgAAAAA=&#10;" adj="-9541,18430,-2552,3240,-830,2983">
                      <v:fill on="t" focussize="0,0"/>
                      <v:stroke weight="0.5pt" color="#203864 [16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textAlignment w:val="auto"/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不能为空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textAlignment w:val="auto"/>
                              <w:rPr>
                                <w:rFonts w:hint="default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没有填写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电气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导师</w:t>
            </w:r>
          </w:p>
        </w:tc>
        <w:tc>
          <w:tcPr>
            <w:tcW w:w="354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李四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副导师</w:t>
            </w:r>
          </w:p>
        </w:tc>
        <w:tc>
          <w:tcPr>
            <w:tcW w:w="3440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王五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atLeast"/>
              <w:ind w:left="105" w:leftChars="50" w:right="105" w:rightChars="50"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论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atLeast"/>
              <w:ind w:left="105" w:leftChars="50" w:right="105" w:rightChars="50"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题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46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both"/>
              <w:textAlignment w:val="auto"/>
              <w:rPr>
                <w:rFonts w:hint="default" w:asci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直流电网功率控制体系构建及实现方式研究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atLeast"/>
              <w:ind w:left="105" w:leftChars="50" w:right="105" w:rightChars="50"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论文工作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atLeast"/>
              <w:ind w:left="105" w:leftChars="50" w:right="105" w:rightChars="50"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20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-202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9242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sz w:val="30"/>
              </w:rPr>
              <w:t>攻读博士学位期间</w:t>
            </w:r>
            <w:r>
              <w:rPr>
                <w:rFonts w:hint="eastAsia" w:eastAsia="黑体"/>
                <w:sz w:val="30"/>
              </w:rPr>
              <w:t>学术论文及科研成果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论文题目</w:t>
            </w: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发表的刊物名称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请注明SCI、EI等</w:t>
            </w:r>
            <w:r>
              <w:rPr>
                <w:rFonts w:ascii="宋体" w:hAnsi="宋体"/>
                <w:szCs w:val="21"/>
              </w:rPr>
              <w:t>收录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发表时间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pacing w:val="-20"/>
              </w:rPr>
              <w:t>年，卷（期）：页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作者排名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1或</w:t>
            </w:r>
            <w:r>
              <w:rPr>
                <w:rFonts w:ascii="宋体" w:hAnsi="宋体"/>
                <w:szCs w:val="21"/>
              </w:rPr>
              <w:t>准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刊物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类别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1" w:hRule="atLeast"/>
          <w:jc w:val="center"/>
        </w:trPr>
        <w:tc>
          <w:tcPr>
            <w:tcW w:w="5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244475</wp:posOffset>
                      </wp:positionH>
                      <wp:positionV relativeFrom="paragraph">
                        <wp:posOffset>89535</wp:posOffset>
                      </wp:positionV>
                      <wp:extent cx="2336165" cy="902335"/>
                      <wp:effectExtent l="5080" t="1221740" r="782955" b="9525"/>
                      <wp:wrapNone/>
                      <wp:docPr id="6" name="线形标注 2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 flipH="1">
                                <a:off x="0" y="0"/>
                                <a:ext cx="2336165" cy="902335"/>
                              </a:xfrm>
                              <a:prstGeom prst="borderCallout2">
                                <a:avLst>
                                  <a:gd name="adj1" fmla="val 13810"/>
                                  <a:gd name="adj2" fmla="val -3842"/>
                                  <a:gd name="adj3" fmla="val 15000"/>
                                  <a:gd name="adj4" fmla="val -11816"/>
                                  <a:gd name="adj5" fmla="val -135186"/>
                                  <a:gd name="adj6" fmla="val -32590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博士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入学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后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lang w:val="en-US"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学期开始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论文工作，最迟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不超入学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后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1年；论文截止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时间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一般按送审前，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最迟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不超过答辩前；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博士学位论文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至少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2年时间完成。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线形标注 2 1" o:spid="_x0000_s1026" o:spt="48" type="#_x0000_t48" style="position:absolute;left:0pt;flip:x;margin-left:19.25pt;margin-top:7.05pt;height:71.05pt;width:183.95pt;mso-position-horizontal-relative:margin;z-index:251660288;v-text-anchor:middle;mso-width-relative:page;mso-height-relative:page;" fillcolor="#FFFFFF [3212]" filled="t" stroked="t" coordsize="21600,21600" o:gfxdata="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Cqe9OHXAAAACQEAAA8AAAAAAAAAAQAgAAAAIgAAAGRycy9kb3ducmV2LnhtbFBLAQIUABQA&#10;AAAIAIdO4kBJZ1ZdnAIAAG8FAAAOAAAAAAAAAAEAIAAAACYBAABkcnMvZTJvRG9jLnhtbFBLBQYA&#10;AAAABgAGAFkBAAA0BgAAAAA=&#10;" adj="-7039,-29200,-2552,3240,-830,2983">
                      <v:fill on="t" focussize="0,0"/>
                      <v:stroke weight="0.5pt" color="#203864 [16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博士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入学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后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学期开始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论文工作，最迟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不超入学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后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1年；论文截止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时间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一般按送审前，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最迟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不超过答辩前；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博士学位论文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至少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2年时间完成。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1" w:hRule="atLeast"/>
          <w:jc w:val="center"/>
        </w:trPr>
        <w:tc>
          <w:tcPr>
            <w:tcW w:w="5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1" w:hRule="atLeast"/>
          <w:jc w:val="center"/>
        </w:trPr>
        <w:tc>
          <w:tcPr>
            <w:tcW w:w="5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left" w:pos="726"/>
              </w:tabs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1" w:hRule="atLeast"/>
          <w:jc w:val="center"/>
        </w:trPr>
        <w:tc>
          <w:tcPr>
            <w:tcW w:w="5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left" w:pos="726"/>
              </w:tabs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1" w:hRule="atLeast"/>
          <w:jc w:val="center"/>
        </w:trPr>
        <w:tc>
          <w:tcPr>
            <w:tcW w:w="5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left" w:pos="726"/>
              </w:tabs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1" w:hRule="atLeast"/>
          <w:jc w:val="center"/>
        </w:trPr>
        <w:tc>
          <w:tcPr>
            <w:tcW w:w="5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left" w:pos="726"/>
              </w:tabs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1" w:hRule="atLeast"/>
          <w:jc w:val="center"/>
        </w:trPr>
        <w:tc>
          <w:tcPr>
            <w:tcW w:w="5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left" w:pos="726"/>
              </w:tabs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29" w:hRule="atLeast"/>
          <w:jc w:val="center"/>
        </w:trPr>
        <w:tc>
          <w:tcPr>
            <w:tcW w:w="5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29" w:hRule="atLeast"/>
          <w:jc w:val="center"/>
        </w:trPr>
        <w:tc>
          <w:tcPr>
            <w:tcW w:w="924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ind w:firstLine="120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对满足培养方案中科研成果要求的条款说明：</w:t>
            </w:r>
          </w:p>
          <w:p>
            <w:pPr>
              <w:autoSpaceDE w:val="0"/>
              <w:autoSpaceDN w:val="0"/>
              <w:adjustRightInd w:val="0"/>
              <w:spacing w:before="156" w:line="360" w:lineRule="auto"/>
              <w:ind w:firstLine="12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156" w:line="360" w:lineRule="auto"/>
              <w:ind w:firstLine="12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156" w:line="360" w:lineRule="auto"/>
              <w:ind w:firstLine="120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156" w:line="360" w:lineRule="auto"/>
              <w:ind w:firstLine="12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156" w:line="360" w:lineRule="auto"/>
              <w:ind w:firstLine="12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156" w:line="360" w:lineRule="auto"/>
              <w:ind w:firstLine="12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156" w:line="360" w:lineRule="auto"/>
              <w:ind w:firstLine="602" w:firstLineChars="250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</w:rPr>
              <w:t>本人谨此声明：以上所填写内容完全属实，如有不实之处，愿承担一切后果。</w:t>
            </w:r>
          </w:p>
          <w:p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after="240" w:line="280" w:lineRule="atLeast"/>
              <w:ind w:right="238"/>
              <w:jc w:val="right"/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 xml:space="preserve">本人签名：       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年 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29" w:hRule="atLeast"/>
          <w:jc w:val="center"/>
        </w:trPr>
        <w:tc>
          <w:tcPr>
            <w:tcW w:w="9242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156" w:line="360" w:lineRule="auto"/>
              <w:ind w:firstLine="12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指导教师对预答辩评语</w:t>
            </w:r>
          </w:p>
          <w:p>
            <w:pPr>
              <w:autoSpaceDE w:val="0"/>
              <w:autoSpaceDN w:val="0"/>
              <w:adjustRightInd w:val="0"/>
              <w:spacing w:before="156" w:line="360" w:lineRule="auto"/>
              <w:ind w:firstLine="12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156" w:line="360" w:lineRule="auto"/>
              <w:ind w:firstLine="12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156" w:line="360" w:lineRule="auto"/>
              <w:ind w:firstLine="120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156" w:line="360" w:lineRule="auto"/>
              <w:ind w:firstLine="12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after="240" w:line="280" w:lineRule="atLeast"/>
              <w:ind w:right="238"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 xml:space="preserve">导师签名：     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29" w:hRule="atLeast"/>
          <w:jc w:val="center"/>
        </w:trPr>
        <w:tc>
          <w:tcPr>
            <w:tcW w:w="924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ind w:firstLine="12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院（系）审查意见</w:t>
            </w:r>
          </w:p>
          <w:p>
            <w:pPr>
              <w:autoSpaceDE w:val="0"/>
              <w:autoSpaceDN w:val="0"/>
              <w:adjustRightInd w:val="0"/>
              <w:spacing w:before="156" w:line="360" w:lineRule="auto"/>
              <w:ind w:firstLine="12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156" w:line="360" w:lineRule="auto"/>
              <w:ind w:firstLine="12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156" w:line="360" w:lineRule="auto"/>
              <w:ind w:firstLine="120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240" w:line="280" w:lineRule="atLeast"/>
              <w:ind w:right="238"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 xml:space="preserve">负责人签名：     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年   月   日                                    </w:t>
            </w:r>
          </w:p>
        </w:tc>
      </w:tr>
    </w:tbl>
    <w:p>
      <w:pPr>
        <w:spacing w:before="156" w:beforeLines="50"/>
        <w:ind w:firstLine="210" w:firstLineChars="1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注：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博士生预答辩申请表要求双面打印在一张纸上；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预答辩</w:t>
      </w:r>
      <w:r>
        <w:rPr>
          <w:rFonts w:hint="eastAsia" w:ascii="宋体" w:cs="宋体"/>
          <w:color w:val="000000"/>
          <w:kern w:val="0"/>
          <w:szCs w:val="21"/>
          <w:lang w:val="en-US" w:eastAsia="zh-CN"/>
        </w:rPr>
        <w:t>前</w:t>
      </w:r>
      <w:r>
        <w:rPr>
          <w:rFonts w:hint="eastAsia" w:ascii="宋体" w:cs="宋体"/>
          <w:color w:val="000000"/>
          <w:kern w:val="0"/>
          <w:szCs w:val="21"/>
        </w:rPr>
        <w:t>应</w:t>
      </w:r>
      <w:r>
        <w:rPr>
          <w:rFonts w:hint="eastAsia" w:ascii="宋体" w:cs="宋体"/>
          <w:color w:val="000000"/>
          <w:kern w:val="0"/>
          <w:szCs w:val="21"/>
          <w:lang w:val="en-US" w:eastAsia="zh-CN"/>
        </w:rPr>
        <w:t>基本满足</w:t>
      </w:r>
      <w:r>
        <w:rPr>
          <w:rFonts w:hint="eastAsia" w:ascii="宋体" w:cs="宋体"/>
          <w:color w:val="000000"/>
          <w:kern w:val="0"/>
          <w:szCs w:val="21"/>
        </w:rPr>
        <w:t>培养方案</w:t>
      </w:r>
      <w:r>
        <w:rPr>
          <w:rFonts w:hint="eastAsia" w:ascii="宋体" w:cs="宋体"/>
          <w:color w:val="000000"/>
          <w:kern w:val="0"/>
          <w:szCs w:val="21"/>
          <w:lang w:val="en-US" w:eastAsia="zh-CN"/>
        </w:rPr>
        <w:t>中</w:t>
      </w:r>
      <w:r>
        <w:rPr>
          <w:rFonts w:hint="eastAsia" w:ascii="宋体" w:cs="宋体"/>
          <w:color w:val="000000"/>
          <w:kern w:val="0"/>
          <w:szCs w:val="21"/>
        </w:rPr>
        <w:t>的</w:t>
      </w:r>
      <w:r>
        <w:rPr>
          <w:rFonts w:hint="eastAsia" w:ascii="宋体" w:cs="宋体"/>
          <w:color w:val="000000"/>
          <w:kern w:val="0"/>
          <w:szCs w:val="21"/>
          <w:lang w:val="en-US" w:eastAsia="zh-CN"/>
        </w:rPr>
        <w:t>课程学分及</w:t>
      </w:r>
      <w:r>
        <w:rPr>
          <w:rFonts w:hint="eastAsia" w:ascii="宋体" w:cs="宋体"/>
          <w:color w:val="000000"/>
          <w:kern w:val="0"/>
          <w:szCs w:val="21"/>
        </w:rPr>
        <w:t>科研成果要求，论文送审前3个月向学院提出申请。</w:t>
      </w:r>
    </w:p>
    <w:p>
      <w:pPr>
        <w:widowControl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</w:p>
    <w:p>
      <w:pPr>
        <w:spacing w:line="360" w:lineRule="auto"/>
        <w:ind w:firstLine="422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另附</w:t>
      </w:r>
      <w:r>
        <w:rPr>
          <w:rFonts w:hint="eastAsia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申请表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填写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说明</w:t>
      </w:r>
      <w:r>
        <w:rPr>
          <w:rFonts w:hint="eastAsia"/>
          <w:color w:val="FF0000"/>
          <w:szCs w:val="21"/>
        </w:rPr>
        <w:t>（注该页内容</w:t>
      </w:r>
      <w:r>
        <w:rPr>
          <w:color w:val="FF0000"/>
          <w:szCs w:val="21"/>
        </w:rPr>
        <w:t>无需打印</w:t>
      </w:r>
      <w:r>
        <w:rPr>
          <w:rFonts w:hint="eastAsia"/>
          <w:color w:val="FF0000"/>
          <w:szCs w:val="21"/>
        </w:rPr>
        <w:t>）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表中所有字母和数字用新罗马字体，年月日格式要一致（例如：2019.3.6），如实填写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副导师，没有填写“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无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，论文起止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时间精确到月份，例如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2017.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-2020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发表论文及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科研成果部分要求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标题水平垂直居中，英文大小写要一致，用新罗马字体；实词首字母大写；SCI或EI要写检索号；排名只写准1或1；若非第一作者（含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准一作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）或非核心期刊的论文请不要填写，例如：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专利必须为授权专利，对应填写专利授权时间，以及专利类型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如发明专利、外观设计专利、实用新型专利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；奖励应写明获奖时间、个人排名以及奖励等级包括国家级奖励、省级奖励。</w:t>
      </w:r>
    </w:p>
    <w:p>
      <w:pPr>
        <w:pStyle w:val="9"/>
        <w:numPr>
          <w:numId w:val="0"/>
        </w:numPr>
        <w:spacing w:line="360" w:lineRule="auto"/>
        <w:jc w:val="center"/>
        <w:rPr>
          <w:rFonts w:hint="eastAsia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6118225" cy="6489700"/>
            <wp:effectExtent l="0" t="0" r="15875" b="635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648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8F4CCB"/>
    <w:multiLevelType w:val="multilevel"/>
    <w:tmpl w:val="0D8F4CCB"/>
    <w:lvl w:ilvl="0" w:tentative="0">
      <w:start w:val="1"/>
      <w:numFmt w:val="decimal"/>
      <w:lvlText w:val="%1、"/>
      <w:lvlJc w:val="left"/>
      <w:pPr>
        <w:ind w:left="6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C20987"/>
    <w:multiLevelType w:val="multilevel"/>
    <w:tmpl w:val="2EC20987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lYzc0Yzg2MmY2MWMxMDM0NWFkZDg1NDg1Y2ZlOGUifQ=="/>
    <w:docVar w:name="KSO_WPS_MARK_KEY" w:val="376cf827-eab1-4d4b-809a-c1aaee091d9f"/>
  </w:docVars>
  <w:rsids>
    <w:rsidRoot w:val="000E759E"/>
    <w:rsid w:val="000110A0"/>
    <w:rsid w:val="00043E1E"/>
    <w:rsid w:val="00052B1E"/>
    <w:rsid w:val="00073E2A"/>
    <w:rsid w:val="00076E90"/>
    <w:rsid w:val="000B3955"/>
    <w:rsid w:val="000D2C49"/>
    <w:rsid w:val="000E759E"/>
    <w:rsid w:val="00171739"/>
    <w:rsid w:val="0018192B"/>
    <w:rsid w:val="0019170A"/>
    <w:rsid w:val="001927B3"/>
    <w:rsid w:val="001B5B66"/>
    <w:rsid w:val="001E4825"/>
    <w:rsid w:val="002224EB"/>
    <w:rsid w:val="002B4729"/>
    <w:rsid w:val="002D4475"/>
    <w:rsid w:val="002E4D70"/>
    <w:rsid w:val="002F020E"/>
    <w:rsid w:val="00325BE7"/>
    <w:rsid w:val="00340383"/>
    <w:rsid w:val="003524BB"/>
    <w:rsid w:val="003728EE"/>
    <w:rsid w:val="00391B5C"/>
    <w:rsid w:val="003D1CCF"/>
    <w:rsid w:val="003E5134"/>
    <w:rsid w:val="004221FA"/>
    <w:rsid w:val="004222C9"/>
    <w:rsid w:val="00472CCC"/>
    <w:rsid w:val="004E5CD6"/>
    <w:rsid w:val="004F7A56"/>
    <w:rsid w:val="0051006D"/>
    <w:rsid w:val="005137D5"/>
    <w:rsid w:val="005143C6"/>
    <w:rsid w:val="00561F3E"/>
    <w:rsid w:val="00587B56"/>
    <w:rsid w:val="005B4A8A"/>
    <w:rsid w:val="005B5843"/>
    <w:rsid w:val="005C5E86"/>
    <w:rsid w:val="00606817"/>
    <w:rsid w:val="00632CAF"/>
    <w:rsid w:val="0064560B"/>
    <w:rsid w:val="00647A53"/>
    <w:rsid w:val="006E41FF"/>
    <w:rsid w:val="00710585"/>
    <w:rsid w:val="00712287"/>
    <w:rsid w:val="007148DE"/>
    <w:rsid w:val="0075228A"/>
    <w:rsid w:val="00752481"/>
    <w:rsid w:val="00753BA0"/>
    <w:rsid w:val="00765E68"/>
    <w:rsid w:val="007B447D"/>
    <w:rsid w:val="007D711B"/>
    <w:rsid w:val="007F371E"/>
    <w:rsid w:val="00800E34"/>
    <w:rsid w:val="008026B1"/>
    <w:rsid w:val="00820DD0"/>
    <w:rsid w:val="008320CE"/>
    <w:rsid w:val="00834B1F"/>
    <w:rsid w:val="00843FB2"/>
    <w:rsid w:val="00875716"/>
    <w:rsid w:val="00893F65"/>
    <w:rsid w:val="008E1C64"/>
    <w:rsid w:val="008F603C"/>
    <w:rsid w:val="00916F3F"/>
    <w:rsid w:val="00924033"/>
    <w:rsid w:val="00945FDA"/>
    <w:rsid w:val="009464CB"/>
    <w:rsid w:val="009672C9"/>
    <w:rsid w:val="00997D6F"/>
    <w:rsid w:val="009B5959"/>
    <w:rsid w:val="009D5CD9"/>
    <w:rsid w:val="00A16386"/>
    <w:rsid w:val="00A21C7C"/>
    <w:rsid w:val="00A401C3"/>
    <w:rsid w:val="00A5759C"/>
    <w:rsid w:val="00A6305E"/>
    <w:rsid w:val="00A70D5B"/>
    <w:rsid w:val="00A83716"/>
    <w:rsid w:val="00AB1C29"/>
    <w:rsid w:val="00AB527E"/>
    <w:rsid w:val="00AB5A06"/>
    <w:rsid w:val="00AC6B1B"/>
    <w:rsid w:val="00AF0306"/>
    <w:rsid w:val="00B00F89"/>
    <w:rsid w:val="00B221B6"/>
    <w:rsid w:val="00B8366A"/>
    <w:rsid w:val="00BA304F"/>
    <w:rsid w:val="00BA79E4"/>
    <w:rsid w:val="00BD5BCE"/>
    <w:rsid w:val="00BD64A6"/>
    <w:rsid w:val="00C04F0E"/>
    <w:rsid w:val="00C57799"/>
    <w:rsid w:val="00C617BC"/>
    <w:rsid w:val="00C64249"/>
    <w:rsid w:val="00C90101"/>
    <w:rsid w:val="00CE7107"/>
    <w:rsid w:val="00D321BA"/>
    <w:rsid w:val="00D722AE"/>
    <w:rsid w:val="00D81D13"/>
    <w:rsid w:val="00D848CD"/>
    <w:rsid w:val="00D87265"/>
    <w:rsid w:val="00DA01DA"/>
    <w:rsid w:val="00DF0A0A"/>
    <w:rsid w:val="00E16541"/>
    <w:rsid w:val="00E1798A"/>
    <w:rsid w:val="00E267C4"/>
    <w:rsid w:val="00E715AC"/>
    <w:rsid w:val="00EC0195"/>
    <w:rsid w:val="00ED22B4"/>
    <w:rsid w:val="00ED230F"/>
    <w:rsid w:val="00EE0A6E"/>
    <w:rsid w:val="00EE69F5"/>
    <w:rsid w:val="00EF4DB9"/>
    <w:rsid w:val="00F42036"/>
    <w:rsid w:val="00F77CF4"/>
    <w:rsid w:val="00F945DF"/>
    <w:rsid w:val="00FD63B8"/>
    <w:rsid w:val="00FE27CF"/>
    <w:rsid w:val="0D381EDD"/>
    <w:rsid w:val="11421D1E"/>
    <w:rsid w:val="2029678F"/>
    <w:rsid w:val="214E3D93"/>
    <w:rsid w:val="22EB2377"/>
    <w:rsid w:val="2A702641"/>
    <w:rsid w:val="2E3C0B18"/>
    <w:rsid w:val="358D7245"/>
    <w:rsid w:val="36202794"/>
    <w:rsid w:val="39AE5994"/>
    <w:rsid w:val="3EB4038C"/>
    <w:rsid w:val="40961448"/>
    <w:rsid w:val="40EF4A1C"/>
    <w:rsid w:val="411C3143"/>
    <w:rsid w:val="43FD54AD"/>
    <w:rsid w:val="4A5C797A"/>
    <w:rsid w:val="4C6A3256"/>
    <w:rsid w:val="54156ADF"/>
    <w:rsid w:val="544E58B1"/>
    <w:rsid w:val="55D43B94"/>
    <w:rsid w:val="5C9339ED"/>
    <w:rsid w:val="61D534F7"/>
    <w:rsid w:val="65696008"/>
    <w:rsid w:val="69F200C5"/>
    <w:rsid w:val="6A721470"/>
    <w:rsid w:val="6D9D5488"/>
    <w:rsid w:val="6FBE5191"/>
    <w:rsid w:val="728F375C"/>
    <w:rsid w:val="72D92467"/>
    <w:rsid w:val="730867F2"/>
    <w:rsid w:val="7507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cs="Times New Roman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纯文本 字符"/>
    <w:basedOn w:val="6"/>
    <w:semiHidden/>
    <w:qFormat/>
    <w:uiPriority w:val="99"/>
    <w:rPr>
      <w:rFonts w:hAnsi="Courier New" w:cs="Courier New" w:asciiTheme="minorEastAsia" w:eastAsiaTheme="minorEastAsia"/>
    </w:rPr>
  </w:style>
  <w:style w:type="character" w:customStyle="1" w:styleId="11">
    <w:name w:val="纯文本 字符1"/>
    <w:basedOn w:val="6"/>
    <w:link w:val="2"/>
    <w:qFormat/>
    <w:uiPriority w:val="99"/>
    <w:rPr>
      <w:rFonts w:ascii="宋体" w:hAnsi="Courier New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577</Words>
  <Characters>640</Characters>
  <Lines>6</Lines>
  <Paragraphs>1</Paragraphs>
  <TotalTime>0</TotalTime>
  <ScaleCrop>false</ScaleCrop>
  <LinksUpToDate>false</LinksUpToDate>
  <CharactersWithSpaces>737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2020-04-15T05:55:00Z</dcterms:created>
  <dc:creator>David Yang</dc:creator>
  <cp:lastModifiedBy>潇潇</cp:lastModifiedBy>
  <cp:lastPrinted>2021-03-12T05:50:00Z</cp:lastPrinted>
  <dcterms:modified xsi:type="dcterms:W3CDTF">2023-12-25T08:05:30Z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83D253E5C71740DF9B517976CFBD0A8C</vt:lpwstr>
  </property>
</Properties>
</file>